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&lt;INSERT LOGO HERE&gt;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HEADLINE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SUMMARY (ca. 50-100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DATELINE 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LEAD PARAGRAPH (ca. 100 words)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BODY (ca. 200 words)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&lt;relevant data, charts, graphics, quotes&gt;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BOILERPLATE STATEMENT (1-2 sentences)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